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B908C" w14:textId="701C004C" w:rsidR="00346712" w:rsidRDefault="00AF5BA0" w:rsidP="00AF5BA0">
      <w:pPr>
        <w:ind w:left="-709"/>
        <w:jc w:val="center"/>
        <w:rPr>
          <w:b/>
          <w:sz w:val="32"/>
          <w:szCs w:val="32"/>
        </w:rPr>
      </w:pPr>
      <w:bookmarkStart w:id="0" w:name="_GoBack"/>
      <w:proofErr w:type="gramStart"/>
      <w:r w:rsidRPr="00AF5BA0">
        <w:rPr>
          <w:b/>
          <w:sz w:val="32"/>
          <w:szCs w:val="32"/>
        </w:rPr>
        <w:t>Transference  -</w:t>
      </w:r>
      <w:proofErr w:type="gramEnd"/>
      <w:r w:rsidRPr="00AF5BA0">
        <w:rPr>
          <w:b/>
          <w:sz w:val="32"/>
          <w:szCs w:val="32"/>
        </w:rPr>
        <w:t xml:space="preserve"> List of Works</w:t>
      </w:r>
    </w:p>
    <w:p w14:paraId="3F1E4947" w14:textId="0B466F47" w:rsidR="00AF5BA0" w:rsidRPr="00AF5BA0" w:rsidRDefault="00AF5BA0" w:rsidP="00AF5BA0">
      <w:pPr>
        <w:ind w:left="-709"/>
        <w:jc w:val="center"/>
        <w:rPr>
          <w:b/>
          <w:sz w:val="32"/>
          <w:szCs w:val="32"/>
        </w:rPr>
      </w:pPr>
    </w:p>
    <w:p w14:paraId="7D44452A" w14:textId="5359E5F2" w:rsidR="00AF5BA0" w:rsidRDefault="00AF5BA0" w:rsidP="00AF5BA0">
      <w:pPr>
        <w:ind w:left="-709"/>
        <w:jc w:val="center"/>
      </w:pPr>
    </w:p>
    <w:p w14:paraId="7CACA8E8" w14:textId="3AD74D68" w:rsidR="00AF5BA0" w:rsidRDefault="00AF5BA0" w:rsidP="00AF5BA0">
      <w:pPr>
        <w:pStyle w:val="ListParagraph"/>
        <w:numPr>
          <w:ilvl w:val="0"/>
          <w:numId w:val="1"/>
        </w:numPr>
        <w:spacing w:line="480" w:lineRule="auto"/>
        <w:ind w:left="-709" w:firstLine="0"/>
        <w:rPr>
          <w:sz w:val="28"/>
          <w:szCs w:val="28"/>
        </w:rPr>
      </w:pPr>
      <w:r w:rsidRPr="007B5E11">
        <w:rPr>
          <w:noProof/>
        </w:rPr>
        <w:drawing>
          <wp:anchor distT="0" distB="0" distL="114300" distR="114300" simplePos="0" relativeHeight="251659264" behindDoc="0" locked="0" layoutInCell="1" allowOverlap="1" wp14:anchorId="2B4F05CD" wp14:editId="6256F56B">
            <wp:simplePos x="0" y="0"/>
            <wp:positionH relativeFrom="column">
              <wp:posOffset>6681651</wp:posOffset>
            </wp:positionH>
            <wp:positionV relativeFrom="page">
              <wp:posOffset>1600200</wp:posOffset>
            </wp:positionV>
            <wp:extent cx="1256484" cy="1409416"/>
            <wp:effectExtent l="0" t="0" r="0" b="0"/>
            <wp:wrapNone/>
            <wp:docPr id="4" name="Picture 4" descr="2016%20art/new%20for%20studio%20folder)%20/5.%20Gusto%201100%20x%20960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%20art/new%20for%20studio%20folder)%20/5.%20Gusto%201100%20x%20960%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74" cy="14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7FB">
        <w:rPr>
          <w:b/>
          <w:i/>
          <w:sz w:val="28"/>
          <w:szCs w:val="28"/>
        </w:rPr>
        <w:t>Gusto</w:t>
      </w:r>
      <w:r w:rsidRPr="00942F23">
        <w:rPr>
          <w:sz w:val="28"/>
          <w:szCs w:val="28"/>
        </w:rPr>
        <w:t xml:space="preserve"> (2015)</w:t>
      </w:r>
      <w:r>
        <w:rPr>
          <w:sz w:val="28"/>
          <w:szCs w:val="28"/>
        </w:rPr>
        <w:t>, Acrylic on Wooden Panel, 1100 x 960mm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$5000</w:t>
      </w:r>
    </w:p>
    <w:p w14:paraId="12AE6A67" w14:textId="77777777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7E097FA2" w14:textId="755212E5" w:rsidR="00AF5BA0" w:rsidRP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6C29ACE7" w14:textId="2A482B49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08C372DE" w14:textId="3B7E6B39" w:rsidR="00AF5BA0" w:rsidRP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06D8BC4E" w14:textId="003D4582" w:rsidR="00AF5BA0" w:rsidRDefault="00AF5BA0" w:rsidP="00AF5BA0">
      <w:pPr>
        <w:pStyle w:val="ListParagraph"/>
        <w:numPr>
          <w:ilvl w:val="0"/>
          <w:numId w:val="1"/>
        </w:numPr>
        <w:spacing w:line="480" w:lineRule="auto"/>
        <w:ind w:left="-709" w:firstLine="0"/>
        <w:rPr>
          <w:sz w:val="28"/>
          <w:szCs w:val="28"/>
        </w:rPr>
      </w:pPr>
      <w:r w:rsidRPr="00F45A8F">
        <w:rPr>
          <w:noProof/>
        </w:rPr>
        <w:drawing>
          <wp:anchor distT="0" distB="0" distL="114300" distR="114300" simplePos="0" relativeHeight="251667456" behindDoc="1" locked="0" layoutInCell="1" allowOverlap="1" wp14:anchorId="5FBDB435" wp14:editId="13D0836B">
            <wp:simplePos x="0" y="0"/>
            <wp:positionH relativeFrom="column">
              <wp:posOffset>6675120</wp:posOffset>
            </wp:positionH>
            <wp:positionV relativeFrom="paragraph">
              <wp:posOffset>8346</wp:posOffset>
            </wp:positionV>
            <wp:extent cx="1263015" cy="1471026"/>
            <wp:effectExtent l="0" t="0" r="6985" b="2540"/>
            <wp:wrapNone/>
            <wp:docPr id="1" name="Picture 1" descr="2015%20Art%20/Ardour%20MILFORD%20/Draft%20Folder%20for%20milford%20u/8%20IMG_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%20Art%20/Ardour%20MILFORD%20/Draft%20Folder%20for%20milford%20u/8%20IMG_27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45" cy="148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B67FB">
        <w:rPr>
          <w:b/>
          <w:i/>
          <w:sz w:val="28"/>
          <w:szCs w:val="28"/>
        </w:rPr>
        <w:t xml:space="preserve">Avid </w:t>
      </w:r>
      <w:r w:rsidRPr="00942F23">
        <w:rPr>
          <w:sz w:val="28"/>
          <w:szCs w:val="28"/>
        </w:rPr>
        <w:t>(2015), Acrylic on Wooden Panel</w:t>
      </w:r>
      <w:r>
        <w:rPr>
          <w:sz w:val="28"/>
          <w:szCs w:val="28"/>
        </w:rPr>
        <w:t>, 1100 x 960mm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$5000</w:t>
      </w:r>
    </w:p>
    <w:p w14:paraId="09A326BF" w14:textId="21CEF53F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777EFA13" w14:textId="0E4010CA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3AFFAAB2" w14:textId="77777777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7D444DE5" w14:textId="17BDBD3E" w:rsidR="00AF5BA0" w:rsidRP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43BC9EBA" w14:textId="6511AA4B" w:rsidR="00AF5BA0" w:rsidRDefault="00AF5BA0" w:rsidP="00AF5BA0">
      <w:pPr>
        <w:pStyle w:val="ListParagraph"/>
        <w:numPr>
          <w:ilvl w:val="0"/>
          <w:numId w:val="1"/>
        </w:numPr>
        <w:spacing w:line="480" w:lineRule="auto"/>
        <w:ind w:left="-709" w:firstLine="0"/>
        <w:rPr>
          <w:sz w:val="28"/>
          <w:szCs w:val="28"/>
        </w:rPr>
      </w:pPr>
      <w:r w:rsidRPr="008F693A">
        <w:rPr>
          <w:noProof/>
        </w:rPr>
        <w:drawing>
          <wp:anchor distT="0" distB="0" distL="114300" distR="114300" simplePos="0" relativeHeight="251658240" behindDoc="1" locked="0" layoutInCell="1" allowOverlap="1" wp14:anchorId="765979E4" wp14:editId="6A6A8D6F">
            <wp:simplePos x="0" y="0"/>
            <wp:positionH relativeFrom="column">
              <wp:posOffset>6677326</wp:posOffset>
            </wp:positionH>
            <wp:positionV relativeFrom="paragraph">
              <wp:posOffset>8890</wp:posOffset>
            </wp:positionV>
            <wp:extent cx="1187783" cy="1366971"/>
            <wp:effectExtent l="0" t="0" r="6350" b="5080"/>
            <wp:wrapNone/>
            <wp:docPr id="2" name="Picture 2" descr="2015%20Art%20/Ardour%20MILFORD%20/Draft%20Folder%20for%20milford%20u/%20Point%20of%20View,%201100%20x%201000m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%20Art%20/Ardour%20MILFORD%20/Draft%20Folder%20for%20milford%20u/%20Point%20of%20View,%201100%20x%201000mm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75" cy="136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B67FB">
        <w:rPr>
          <w:b/>
          <w:i/>
          <w:sz w:val="28"/>
          <w:szCs w:val="28"/>
        </w:rPr>
        <w:t xml:space="preserve">Flux </w:t>
      </w:r>
      <w:r w:rsidRPr="00942F23">
        <w:rPr>
          <w:sz w:val="28"/>
          <w:szCs w:val="28"/>
        </w:rPr>
        <w:t>(2015), Acrylic on Wooden Panel</w:t>
      </w:r>
      <w:r>
        <w:rPr>
          <w:sz w:val="28"/>
          <w:szCs w:val="28"/>
        </w:rPr>
        <w:t>, 1100 x 960mm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$5000</w:t>
      </w:r>
    </w:p>
    <w:p w14:paraId="1B4E5DD6" w14:textId="77777777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36222DB9" w14:textId="18501891" w:rsidR="00AF5BA0" w:rsidRDefault="00AF5BA0" w:rsidP="00AF5BA0">
      <w:pPr>
        <w:pStyle w:val="ListParagraph"/>
        <w:numPr>
          <w:ilvl w:val="0"/>
          <w:numId w:val="1"/>
        </w:numPr>
        <w:spacing w:line="480" w:lineRule="auto"/>
        <w:ind w:left="-709" w:firstLine="0"/>
        <w:rPr>
          <w:sz w:val="28"/>
          <w:szCs w:val="28"/>
        </w:rPr>
      </w:pPr>
      <w:r w:rsidRPr="00F45A8F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EC29E01" wp14:editId="3E0E4B9F">
            <wp:simplePos x="0" y="0"/>
            <wp:positionH relativeFrom="column">
              <wp:posOffset>6683103</wp:posOffset>
            </wp:positionH>
            <wp:positionV relativeFrom="paragraph">
              <wp:posOffset>4989</wp:posOffset>
            </wp:positionV>
            <wp:extent cx="1368166" cy="1376417"/>
            <wp:effectExtent l="0" t="0" r="3810" b="0"/>
            <wp:wrapNone/>
            <wp:docPr id="20" name="Picture 20" descr="IMG_4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47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66" cy="137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B67FB">
        <w:rPr>
          <w:b/>
          <w:i/>
          <w:sz w:val="28"/>
          <w:szCs w:val="28"/>
        </w:rPr>
        <w:t>Poem</w:t>
      </w:r>
      <w:r w:rsidRPr="00942F23">
        <w:rPr>
          <w:sz w:val="28"/>
          <w:szCs w:val="28"/>
        </w:rPr>
        <w:t xml:space="preserve"> (2016), Acrylic on Wooden Panel</w:t>
      </w:r>
      <w:r>
        <w:rPr>
          <w:sz w:val="28"/>
          <w:szCs w:val="28"/>
        </w:rPr>
        <w:t xml:space="preserve">, </w:t>
      </w:r>
      <w:r w:rsidRPr="00942F23">
        <w:rPr>
          <w:sz w:val="28"/>
          <w:szCs w:val="28"/>
        </w:rPr>
        <w:t>1200 x 1200mm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$5000</w:t>
      </w:r>
    </w:p>
    <w:p w14:paraId="70D0AD74" w14:textId="77777777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3CDAFA62" w14:textId="2339C2C1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2AFC14D0" w14:textId="77777777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37C462DC" w14:textId="2720D901" w:rsidR="00AF5BA0" w:rsidRP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5840D81D" w14:textId="1AC5ECA3" w:rsidR="00AF5BA0" w:rsidRDefault="00AF5BA0" w:rsidP="00AF5BA0">
      <w:pPr>
        <w:pStyle w:val="ListParagraph"/>
        <w:numPr>
          <w:ilvl w:val="0"/>
          <w:numId w:val="1"/>
        </w:numPr>
        <w:spacing w:line="480" w:lineRule="auto"/>
        <w:ind w:left="-709"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C7A4211" wp14:editId="1902EE9A">
            <wp:simplePos x="0" y="0"/>
            <wp:positionH relativeFrom="column">
              <wp:posOffset>6682831</wp:posOffset>
            </wp:positionH>
            <wp:positionV relativeFrom="paragraph">
              <wp:posOffset>6350</wp:posOffset>
            </wp:positionV>
            <wp:extent cx="1376819" cy="1367416"/>
            <wp:effectExtent l="0" t="0" r="0" b="4445"/>
            <wp:wrapNone/>
            <wp:docPr id="3" name="Picture 3" descr="Rastorfer%20L.%20The%20Hunter%20(2016)%20Acrylic%20on%20panel,%201200%20x%2012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torfer%20L.%20The%20Hunter%20(2016)%20Acrylic%20on%20panel,%201200%20x%201200m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19" cy="136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B67FB">
        <w:rPr>
          <w:b/>
          <w:i/>
          <w:sz w:val="28"/>
          <w:szCs w:val="28"/>
        </w:rPr>
        <w:t>The Hunt</w:t>
      </w:r>
      <w:r w:rsidRPr="00942F23">
        <w:rPr>
          <w:sz w:val="28"/>
          <w:szCs w:val="28"/>
        </w:rPr>
        <w:t xml:space="preserve"> (2016), Acrylic on Wooden Panel, 1200 x 1200mm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$5000</w:t>
      </w:r>
    </w:p>
    <w:p w14:paraId="041162EC" w14:textId="5B5EC609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5DD64BEF" w14:textId="281B1873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012BE65F" w14:textId="4D44C858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0C317620" w14:textId="12D0A73D" w:rsidR="00AF5BA0" w:rsidRP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4AAFBC6E" w14:textId="11C6860F" w:rsidR="00AF5BA0" w:rsidRDefault="00AF5BA0" w:rsidP="00AF5BA0">
      <w:pPr>
        <w:pStyle w:val="ListParagraph"/>
        <w:numPr>
          <w:ilvl w:val="0"/>
          <w:numId w:val="1"/>
        </w:numPr>
        <w:spacing w:line="480" w:lineRule="auto"/>
        <w:ind w:left="-709" w:firstLine="0"/>
        <w:rPr>
          <w:sz w:val="28"/>
          <w:szCs w:val="28"/>
        </w:rPr>
      </w:pPr>
      <w:r w:rsidRPr="00CB62D0">
        <w:rPr>
          <w:noProof/>
        </w:rPr>
        <w:drawing>
          <wp:anchor distT="0" distB="0" distL="114300" distR="114300" simplePos="0" relativeHeight="251668480" behindDoc="1" locked="0" layoutInCell="1" allowOverlap="1" wp14:anchorId="2EF30C7F" wp14:editId="3EF9D600">
            <wp:simplePos x="0" y="0"/>
            <wp:positionH relativeFrom="column">
              <wp:posOffset>6576060</wp:posOffset>
            </wp:positionH>
            <wp:positionV relativeFrom="paragraph">
              <wp:posOffset>22225</wp:posOffset>
            </wp:positionV>
            <wp:extent cx="2208774" cy="1369880"/>
            <wp:effectExtent l="0" t="0" r="1270" b="1905"/>
            <wp:wrapNone/>
            <wp:docPr id="10" name="Picture 10" descr="IMG_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7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74" cy="13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B67FB">
        <w:rPr>
          <w:b/>
          <w:i/>
          <w:sz w:val="28"/>
          <w:szCs w:val="28"/>
        </w:rPr>
        <w:t>Sensorium</w:t>
      </w:r>
      <w:r w:rsidRPr="00942F23">
        <w:rPr>
          <w:sz w:val="28"/>
          <w:szCs w:val="28"/>
        </w:rPr>
        <w:t xml:space="preserve"> (2016), Acrylic on Wooden Panel, 1</w:t>
      </w:r>
      <w:r>
        <w:rPr>
          <w:sz w:val="28"/>
          <w:szCs w:val="28"/>
        </w:rPr>
        <w:t>920</w:t>
      </w:r>
      <w:r w:rsidRPr="00942F23">
        <w:rPr>
          <w:sz w:val="28"/>
          <w:szCs w:val="28"/>
        </w:rPr>
        <w:t xml:space="preserve"> x 1200mm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$7000</w:t>
      </w:r>
      <w:r>
        <w:rPr>
          <w:sz w:val="28"/>
          <w:szCs w:val="28"/>
        </w:rPr>
        <w:tab/>
      </w:r>
    </w:p>
    <w:p w14:paraId="608D5229" w14:textId="5D7E978F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3FF35BB0" w14:textId="4EBBF2FE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52DCB761" w14:textId="1B65CF18" w:rsidR="00AF5BA0" w:rsidRDefault="00AF5BA0" w:rsidP="00AF5BA0">
      <w:pPr>
        <w:pStyle w:val="ListParagraph"/>
        <w:numPr>
          <w:ilvl w:val="0"/>
          <w:numId w:val="1"/>
        </w:numPr>
        <w:spacing w:line="480" w:lineRule="auto"/>
        <w:ind w:left="-709" w:firstLine="0"/>
        <w:rPr>
          <w:sz w:val="28"/>
          <w:szCs w:val="28"/>
        </w:rPr>
      </w:pPr>
      <w:r w:rsidRPr="00513F81">
        <w:rPr>
          <w:noProof/>
        </w:rPr>
        <w:drawing>
          <wp:anchor distT="0" distB="0" distL="114300" distR="114300" simplePos="0" relativeHeight="251669504" behindDoc="1" locked="0" layoutInCell="1" allowOverlap="1" wp14:anchorId="23049ACA" wp14:editId="193ED4F6">
            <wp:simplePos x="0" y="0"/>
            <wp:positionH relativeFrom="column">
              <wp:posOffset>6908709</wp:posOffset>
            </wp:positionH>
            <wp:positionV relativeFrom="paragraph">
              <wp:posOffset>-339090</wp:posOffset>
            </wp:positionV>
            <wp:extent cx="1330960" cy="937260"/>
            <wp:effectExtent l="0" t="0" r="0" b="2540"/>
            <wp:wrapNone/>
            <wp:docPr id="24" name="Picture 24" descr="IMG_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47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B67FB">
        <w:rPr>
          <w:b/>
          <w:i/>
          <w:sz w:val="28"/>
          <w:szCs w:val="28"/>
        </w:rPr>
        <w:t>Inhabit</w:t>
      </w:r>
      <w:r w:rsidRPr="00942F23">
        <w:rPr>
          <w:sz w:val="28"/>
          <w:szCs w:val="28"/>
        </w:rPr>
        <w:t xml:space="preserve"> (2016), Acrylic on Wooden Panel</w:t>
      </w:r>
      <w:r>
        <w:rPr>
          <w:sz w:val="28"/>
          <w:szCs w:val="28"/>
        </w:rPr>
        <w:t>, 1200 x 850mm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$3000</w:t>
      </w:r>
    </w:p>
    <w:p w14:paraId="22DB9078" w14:textId="3D6BD040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53E7476C" w14:textId="57A60673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6AABEF1F" w14:textId="5EF0E63A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61015FE3" w14:textId="08064A8C" w:rsidR="00AF5BA0" w:rsidRPr="00AF5BA0" w:rsidRDefault="00AF5BA0" w:rsidP="00AF5BA0">
      <w:pPr>
        <w:spacing w:line="480" w:lineRule="auto"/>
        <w:ind w:left="-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4DE449D" wp14:editId="744B701C">
            <wp:simplePos x="0" y="0"/>
            <wp:positionH relativeFrom="column">
              <wp:posOffset>5882459</wp:posOffset>
            </wp:positionH>
            <wp:positionV relativeFrom="paragraph">
              <wp:posOffset>92529</wp:posOffset>
            </wp:positionV>
            <wp:extent cx="1889760" cy="1481455"/>
            <wp:effectExtent l="0" t="0" r="0" b="0"/>
            <wp:wrapNone/>
            <wp:docPr id="22" name="Picture 22" descr="IMG_4745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4745%20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8976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484427C" wp14:editId="746697D3">
            <wp:simplePos x="0" y="0"/>
            <wp:positionH relativeFrom="column">
              <wp:posOffset>7707449</wp:posOffset>
            </wp:positionH>
            <wp:positionV relativeFrom="paragraph">
              <wp:posOffset>94524</wp:posOffset>
            </wp:positionV>
            <wp:extent cx="1882775" cy="1494790"/>
            <wp:effectExtent l="0" t="0" r="0" b="3810"/>
            <wp:wrapNone/>
            <wp:docPr id="21" name="Picture 21" descr="IMG_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47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8277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3E1E5" w14:textId="2D264743" w:rsidR="00AF5BA0" w:rsidRDefault="00AF5BA0" w:rsidP="00AF5BA0">
      <w:pPr>
        <w:pStyle w:val="ListParagraph"/>
        <w:numPr>
          <w:ilvl w:val="0"/>
          <w:numId w:val="1"/>
        </w:numPr>
        <w:spacing w:line="480" w:lineRule="auto"/>
        <w:ind w:left="-709" w:firstLine="0"/>
        <w:rPr>
          <w:sz w:val="28"/>
          <w:szCs w:val="28"/>
        </w:rPr>
      </w:pPr>
      <w:r w:rsidRPr="009B67FB">
        <w:rPr>
          <w:b/>
          <w:i/>
          <w:sz w:val="28"/>
          <w:szCs w:val="28"/>
        </w:rPr>
        <w:t>Wayfarer</w:t>
      </w:r>
      <w:r w:rsidRPr="00942F23">
        <w:rPr>
          <w:sz w:val="28"/>
          <w:szCs w:val="28"/>
        </w:rPr>
        <w:t xml:space="preserve"> (Diptych), Acrylic on Wooden Panel, 1500 x 1200mm x 2</w:t>
      </w:r>
      <w:r>
        <w:rPr>
          <w:sz w:val="28"/>
          <w:szCs w:val="28"/>
        </w:rPr>
        <w:t xml:space="preserve">      $8000</w:t>
      </w:r>
    </w:p>
    <w:p w14:paraId="0CC86953" w14:textId="1A07BE4A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61A63963" w14:textId="4BFB6145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4E28EF40" w14:textId="662BE1AE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24B04A77" w14:textId="405601B7" w:rsidR="00AF5BA0" w:rsidRDefault="00AF5BA0" w:rsidP="00AF5BA0">
      <w:pPr>
        <w:spacing w:line="480" w:lineRule="auto"/>
        <w:ind w:left="-709"/>
        <w:rPr>
          <w:sz w:val="28"/>
          <w:szCs w:val="28"/>
        </w:rPr>
      </w:pPr>
    </w:p>
    <w:p w14:paraId="1A257F64" w14:textId="3E8C989B" w:rsidR="00AF5BA0" w:rsidRPr="00AF5BA0" w:rsidRDefault="00AF5BA0" w:rsidP="00AF5BA0">
      <w:pPr>
        <w:spacing w:line="480" w:lineRule="auto"/>
        <w:ind w:left="-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A4B42C" wp14:editId="564354E0">
            <wp:simplePos x="0" y="0"/>
            <wp:positionH relativeFrom="column">
              <wp:posOffset>6672580</wp:posOffset>
            </wp:positionH>
            <wp:positionV relativeFrom="paragraph">
              <wp:posOffset>25400</wp:posOffset>
            </wp:positionV>
            <wp:extent cx="2059305" cy="1258570"/>
            <wp:effectExtent l="0" t="0" r="0" b="11430"/>
            <wp:wrapNone/>
            <wp:docPr id="23" name="Picture 23" descr="IMG_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47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30C34" w14:textId="50A3AEA0" w:rsidR="00AF5BA0" w:rsidRDefault="00AF5BA0" w:rsidP="00AF5BA0">
      <w:pPr>
        <w:pStyle w:val="ListParagraph"/>
        <w:numPr>
          <w:ilvl w:val="0"/>
          <w:numId w:val="1"/>
        </w:numPr>
        <w:spacing w:line="480" w:lineRule="auto"/>
        <w:ind w:left="-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7FB">
        <w:rPr>
          <w:b/>
          <w:i/>
          <w:sz w:val="28"/>
          <w:szCs w:val="28"/>
        </w:rPr>
        <w:t>Well Being</w:t>
      </w:r>
      <w:r w:rsidRPr="00942F23">
        <w:rPr>
          <w:sz w:val="28"/>
          <w:szCs w:val="28"/>
        </w:rPr>
        <w:t xml:space="preserve"> (2016), Acrylic on Wooden Panel</w:t>
      </w:r>
      <w:r>
        <w:rPr>
          <w:sz w:val="28"/>
          <w:szCs w:val="28"/>
        </w:rPr>
        <w:t>, 1000 x 1600mm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$5000</w:t>
      </w:r>
    </w:p>
    <w:p w14:paraId="0722280B" w14:textId="77777777" w:rsidR="00690F6B" w:rsidRDefault="00690F6B" w:rsidP="00690F6B">
      <w:pPr>
        <w:spacing w:line="480" w:lineRule="auto"/>
        <w:rPr>
          <w:sz w:val="28"/>
          <w:szCs w:val="28"/>
        </w:rPr>
      </w:pPr>
    </w:p>
    <w:p w14:paraId="7B2CCBAB" w14:textId="77777777" w:rsidR="00690F6B" w:rsidRPr="00762627" w:rsidRDefault="00690F6B" w:rsidP="00690F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62627">
        <w:rPr>
          <w:rFonts w:ascii="Arial" w:hAnsi="Arial" w:cs="Arial"/>
          <w:sz w:val="32"/>
          <w:szCs w:val="32"/>
        </w:rPr>
        <w:t xml:space="preserve">Lorraine Rastorfer has pioneered a style and way of working that is unique. </w:t>
      </w:r>
    </w:p>
    <w:p w14:paraId="008E5237" w14:textId="77777777" w:rsidR="00690F6B" w:rsidRPr="00762627" w:rsidRDefault="00690F6B" w:rsidP="00690F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62627">
        <w:rPr>
          <w:rFonts w:ascii="Arial" w:hAnsi="Arial" w:cs="Arial"/>
          <w:sz w:val="32"/>
          <w:szCs w:val="32"/>
        </w:rPr>
        <w:t xml:space="preserve">Her works begin with fluid gesture and viscous movement, before undergoing constant transformation with light refraction and reflection as the viewer contemplates, watches and moves about. </w:t>
      </w:r>
    </w:p>
    <w:p w14:paraId="6EF4BB74" w14:textId="77777777" w:rsidR="00690F6B" w:rsidRPr="00762627" w:rsidRDefault="00690F6B" w:rsidP="00690F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62627">
        <w:rPr>
          <w:rFonts w:ascii="Arial" w:hAnsi="Arial" w:cs="Arial"/>
          <w:sz w:val="32"/>
          <w:szCs w:val="32"/>
        </w:rPr>
        <w:t xml:space="preserve">Patterns are developed, rhythms built, lines curve, twist and turn. Each work has a different melodic structure that slowly emerges and builds in intensity. </w:t>
      </w:r>
    </w:p>
    <w:p w14:paraId="3DC8492D" w14:textId="77777777" w:rsidR="00690F6B" w:rsidRPr="00762627" w:rsidRDefault="00690F6B" w:rsidP="00690F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62627">
        <w:rPr>
          <w:rFonts w:ascii="Arial" w:hAnsi="Arial" w:cs="Arial"/>
          <w:sz w:val="32"/>
          <w:szCs w:val="32"/>
        </w:rPr>
        <w:t xml:space="preserve">Suggesting woven strands and bands of flax </w:t>
      </w:r>
      <w:proofErr w:type="spellStart"/>
      <w:r w:rsidRPr="00762627">
        <w:rPr>
          <w:rFonts w:ascii="Arial" w:hAnsi="Arial" w:cs="Arial"/>
          <w:sz w:val="32"/>
          <w:szCs w:val="32"/>
        </w:rPr>
        <w:t>fibre</w:t>
      </w:r>
      <w:proofErr w:type="spellEnd"/>
      <w:r w:rsidRPr="00762627">
        <w:rPr>
          <w:rFonts w:ascii="Arial" w:hAnsi="Arial" w:cs="Arial"/>
          <w:sz w:val="32"/>
          <w:szCs w:val="32"/>
        </w:rPr>
        <w:t xml:space="preserve"> or cloth flying, mysterious moments seem to lie at the heart of these paintings. It is like witnessing something private, privileged and utterly secretive. Gold emerges like a calligraphic illumination and an ever-altering interactive process begins. </w:t>
      </w:r>
    </w:p>
    <w:p w14:paraId="47AC2847" w14:textId="77777777" w:rsidR="00690F6B" w:rsidRPr="00762627" w:rsidRDefault="00690F6B" w:rsidP="00690F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62627">
        <w:rPr>
          <w:rFonts w:ascii="Arial" w:hAnsi="Arial" w:cs="Arial"/>
          <w:sz w:val="32"/>
          <w:szCs w:val="32"/>
        </w:rPr>
        <w:t xml:space="preserve">The paintings are thus in a constant state of flux, substance is shown to be mutable, light engages, changes and alters what is seen and how it is seen. </w:t>
      </w:r>
    </w:p>
    <w:p w14:paraId="3291F8F8" w14:textId="77777777" w:rsidR="00690F6B" w:rsidRPr="00762627" w:rsidRDefault="00690F6B" w:rsidP="00690F6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62627">
        <w:rPr>
          <w:rFonts w:ascii="Arial" w:hAnsi="Arial" w:cs="Arial"/>
          <w:sz w:val="32"/>
          <w:szCs w:val="32"/>
        </w:rPr>
        <w:t xml:space="preserve">Moments of visual magic and wonder become actual events, and therefore a collusive process develops between </w:t>
      </w:r>
      <w:r>
        <w:rPr>
          <w:rFonts w:ascii="Arial" w:hAnsi="Arial" w:cs="Arial"/>
          <w:sz w:val="32"/>
          <w:szCs w:val="32"/>
        </w:rPr>
        <w:t>the viewer’s eyes and the ever-</w:t>
      </w:r>
      <w:r w:rsidRPr="00762627">
        <w:rPr>
          <w:rFonts w:ascii="Arial" w:hAnsi="Arial" w:cs="Arial"/>
          <w:sz w:val="32"/>
          <w:szCs w:val="32"/>
        </w:rPr>
        <w:t xml:space="preserve">changing impacts of light. </w:t>
      </w:r>
    </w:p>
    <w:p w14:paraId="25091F62" w14:textId="77777777" w:rsidR="00690F6B" w:rsidRDefault="00690F6B" w:rsidP="00690F6B">
      <w:pPr>
        <w:rPr>
          <w:rFonts w:ascii="Arial" w:hAnsi="Arial" w:cs="Arial"/>
        </w:rPr>
      </w:pPr>
    </w:p>
    <w:p w14:paraId="6A05AB8B" w14:textId="77777777" w:rsidR="00690F6B" w:rsidRDefault="00690F6B" w:rsidP="00690F6B">
      <w:pPr>
        <w:rPr>
          <w:rFonts w:ascii="Arial" w:hAnsi="Arial" w:cs="Arial"/>
        </w:rPr>
      </w:pPr>
      <w:r>
        <w:rPr>
          <w:rFonts w:ascii="Arial" w:hAnsi="Arial" w:cs="Arial"/>
        </w:rPr>
        <w:t>Stephen Higginson</w:t>
      </w:r>
    </w:p>
    <w:p w14:paraId="7692F57E" w14:textId="77777777" w:rsidR="00690F6B" w:rsidRDefault="00690F6B" w:rsidP="00690F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</w:p>
    <w:p w14:paraId="7EE0E898" w14:textId="77777777" w:rsidR="00690F6B" w:rsidRDefault="00690F6B" w:rsidP="00690F6B">
      <w:pPr>
        <w:rPr>
          <w:rFonts w:ascii="Arial" w:hAnsi="Arial" w:cs="Arial"/>
        </w:rPr>
      </w:pPr>
      <w:r>
        <w:rPr>
          <w:rFonts w:ascii="Arial" w:hAnsi="Arial" w:cs="Arial"/>
        </w:rPr>
        <w:t>Milford Galleries</w:t>
      </w:r>
    </w:p>
    <w:p w14:paraId="1547F8F2" w14:textId="410F4F31" w:rsidR="00690F6B" w:rsidRPr="00762627" w:rsidRDefault="004E67F7" w:rsidP="00690F6B">
      <w:pPr>
        <w:rPr>
          <w:rFonts w:ascii="Arial" w:hAnsi="Arial" w:cs="Arial"/>
        </w:rPr>
      </w:pPr>
      <w:r>
        <w:rPr>
          <w:rFonts w:ascii="Arial" w:hAnsi="Arial" w:cs="Arial"/>
        </w:rPr>
        <w:t>Dunedin</w:t>
      </w:r>
    </w:p>
    <w:bookmarkEnd w:id="0"/>
    <w:p w14:paraId="05685DFF" w14:textId="77777777" w:rsidR="00690F6B" w:rsidRPr="00690F6B" w:rsidRDefault="00690F6B" w:rsidP="00690F6B">
      <w:pPr>
        <w:spacing w:line="480" w:lineRule="auto"/>
        <w:rPr>
          <w:sz w:val="28"/>
          <w:szCs w:val="28"/>
        </w:rPr>
      </w:pPr>
    </w:p>
    <w:sectPr w:rsidR="00690F6B" w:rsidRPr="00690F6B" w:rsidSect="009D49E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F312A" w14:textId="77777777" w:rsidR="00F76EC8" w:rsidRDefault="00F76EC8" w:rsidP="00346712">
      <w:r>
        <w:separator/>
      </w:r>
    </w:p>
  </w:endnote>
  <w:endnote w:type="continuationSeparator" w:id="0">
    <w:p w14:paraId="77427BF9" w14:textId="77777777" w:rsidR="00F76EC8" w:rsidRDefault="00F76EC8" w:rsidP="0034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5D8AF" w14:textId="77777777" w:rsidR="00F76EC8" w:rsidRDefault="00F76EC8" w:rsidP="00346712">
      <w:r>
        <w:separator/>
      </w:r>
    </w:p>
  </w:footnote>
  <w:footnote w:type="continuationSeparator" w:id="0">
    <w:p w14:paraId="2C251408" w14:textId="77777777" w:rsidR="00F76EC8" w:rsidRDefault="00F76EC8" w:rsidP="0034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6C7"/>
    <w:multiLevelType w:val="hybridMultilevel"/>
    <w:tmpl w:val="4058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E9"/>
    <w:rsid w:val="00066A53"/>
    <w:rsid w:val="0009753C"/>
    <w:rsid w:val="001E0724"/>
    <w:rsid w:val="00225BCC"/>
    <w:rsid w:val="003414F0"/>
    <w:rsid w:val="00346712"/>
    <w:rsid w:val="003E6936"/>
    <w:rsid w:val="004E67F7"/>
    <w:rsid w:val="00513F81"/>
    <w:rsid w:val="0060049A"/>
    <w:rsid w:val="00690F6B"/>
    <w:rsid w:val="00730C52"/>
    <w:rsid w:val="007B5E11"/>
    <w:rsid w:val="008F693A"/>
    <w:rsid w:val="00921BE9"/>
    <w:rsid w:val="009D49E7"/>
    <w:rsid w:val="00A84B12"/>
    <w:rsid w:val="00AF3A80"/>
    <w:rsid w:val="00AF5BA0"/>
    <w:rsid w:val="00B10F92"/>
    <w:rsid w:val="00C5264B"/>
    <w:rsid w:val="00CB62D0"/>
    <w:rsid w:val="00D700D8"/>
    <w:rsid w:val="00E01D42"/>
    <w:rsid w:val="00F45A8F"/>
    <w:rsid w:val="00F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63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12"/>
  </w:style>
  <w:style w:type="paragraph" w:styleId="Footer">
    <w:name w:val="footer"/>
    <w:basedOn w:val="Normal"/>
    <w:link w:val="FooterChar"/>
    <w:uiPriority w:val="99"/>
    <w:unhideWhenUsed/>
    <w:rsid w:val="00346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12"/>
  </w:style>
  <w:style w:type="paragraph" w:styleId="ListParagraph">
    <w:name w:val="List Paragraph"/>
    <w:basedOn w:val="Normal"/>
    <w:uiPriority w:val="34"/>
    <w:qFormat/>
    <w:rsid w:val="0034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46B93-31EA-F34C-8842-493ED3FA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Rastorfer</dc:creator>
  <cp:keywords/>
  <dc:description/>
  <cp:lastModifiedBy>Lorraine Rastorfer</cp:lastModifiedBy>
  <cp:revision>4</cp:revision>
  <cp:lastPrinted>2016-10-03T22:00:00Z</cp:lastPrinted>
  <dcterms:created xsi:type="dcterms:W3CDTF">2016-12-12T02:24:00Z</dcterms:created>
  <dcterms:modified xsi:type="dcterms:W3CDTF">2016-12-12T02:31:00Z</dcterms:modified>
</cp:coreProperties>
</file>